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D047D" w14:textId="7C90CCC4" w:rsidR="00EA7420" w:rsidRPr="00EA7420" w:rsidRDefault="00EA7420" w:rsidP="00EA742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EA7420">
        <w:rPr>
          <w:rFonts w:ascii="Arial" w:eastAsia="Times New Roman" w:hAnsi="Arial" w:cs="Arial"/>
          <w:b/>
          <w:sz w:val="24"/>
          <w:szCs w:val="24"/>
          <w:lang w:eastAsia="es-MX"/>
        </w:rPr>
        <w:t>REGLAMENTO INTERNO DEL TRIBUNAL ELECTORAL                                                        DEL ESTADO DE SAN LUIS POTOSI</w:t>
      </w:r>
    </w:p>
    <w:p w14:paraId="45BE5BEB" w14:textId="77777777" w:rsidR="00D4112E" w:rsidRPr="00B30E06" w:rsidRDefault="00D4112E" w:rsidP="00D4112E">
      <w:p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</w:p>
    <w:p w14:paraId="177D4D8F" w14:textId="77777777" w:rsidR="00B61E97" w:rsidRPr="00B61E97" w:rsidRDefault="00B61E97" w:rsidP="00B61E9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bookmarkStart w:id="0" w:name="_GoBack"/>
      <w:bookmarkEnd w:id="0"/>
      <w:r w:rsidRPr="00B61E97">
        <w:rPr>
          <w:rFonts w:ascii="Arial" w:eastAsia="Times New Roman" w:hAnsi="Arial" w:cs="Arial"/>
          <w:b/>
          <w:sz w:val="24"/>
          <w:szCs w:val="24"/>
          <w:lang w:eastAsia="es-MX"/>
        </w:rPr>
        <w:t>DEL PERSONAL DEL TRIBUNAL</w:t>
      </w:r>
    </w:p>
    <w:p w14:paraId="3D151E79" w14:textId="77777777" w:rsidR="00B61E97" w:rsidRPr="00B61E97" w:rsidRDefault="00B61E97" w:rsidP="00B61E9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B61E97">
        <w:rPr>
          <w:rFonts w:ascii="Arial" w:eastAsia="Times New Roman" w:hAnsi="Arial" w:cs="Arial"/>
          <w:b/>
          <w:sz w:val="24"/>
          <w:szCs w:val="24"/>
          <w:lang w:eastAsia="es-MX"/>
        </w:rPr>
        <w:t>CAPITULO I DISPOSICIONES GENERALES</w:t>
      </w:r>
    </w:p>
    <w:p w14:paraId="6E3ED249" w14:textId="77777777" w:rsidR="00B61E97" w:rsidRPr="00B61E97" w:rsidRDefault="00B61E97" w:rsidP="00B61E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7B161B8C" w14:textId="77777777" w:rsidR="00B61E97" w:rsidRPr="00B61E97" w:rsidRDefault="00B61E97" w:rsidP="00B61E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B61E97">
        <w:rPr>
          <w:rFonts w:ascii="Arial" w:eastAsia="Times New Roman" w:hAnsi="Arial" w:cs="Arial"/>
          <w:b/>
          <w:sz w:val="24"/>
          <w:szCs w:val="24"/>
          <w:lang w:eastAsia="es-MX"/>
        </w:rPr>
        <w:t>Artículo 40.</w:t>
      </w:r>
      <w:r w:rsidRPr="00B61E97">
        <w:rPr>
          <w:rFonts w:ascii="Arial" w:eastAsia="Times New Roman" w:hAnsi="Arial" w:cs="Arial"/>
          <w:sz w:val="24"/>
          <w:szCs w:val="24"/>
          <w:lang w:eastAsia="es-MX"/>
        </w:rPr>
        <w:t xml:space="preserve"> El personal del Tribunal en cuanto a su temporalidad será por contrato eventual o con nombramiento de base según sus necesidades. </w:t>
      </w:r>
    </w:p>
    <w:p w14:paraId="1A2BD2C2" w14:textId="77777777" w:rsidR="00B61E97" w:rsidRPr="00B61E97" w:rsidRDefault="00B61E97" w:rsidP="00B61E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E410A8F" w14:textId="77777777" w:rsidR="00B61E97" w:rsidRPr="00B61E97" w:rsidRDefault="00B61E97" w:rsidP="00B61E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B61E97">
        <w:rPr>
          <w:rFonts w:ascii="Arial" w:eastAsia="Times New Roman" w:hAnsi="Arial" w:cs="Arial"/>
          <w:sz w:val="24"/>
          <w:szCs w:val="24"/>
          <w:lang w:eastAsia="es-MX"/>
        </w:rPr>
        <w:t>El personal se clasificará en jurídico y administrativo; mismo que deberá reunir, además de los requisitos especificados en el presente Reglamento para cada cargo, los siguientes requisitos generales:</w:t>
      </w:r>
    </w:p>
    <w:p w14:paraId="403EDEA0" w14:textId="77777777" w:rsidR="00B61E97" w:rsidRPr="00B61E97" w:rsidRDefault="00B61E97" w:rsidP="00B61E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6EF6F53" w14:textId="77777777" w:rsidR="00B61E97" w:rsidRPr="00B61E97" w:rsidRDefault="00B61E97" w:rsidP="00B61E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B61E97">
        <w:rPr>
          <w:rFonts w:ascii="Arial" w:eastAsia="Times New Roman" w:hAnsi="Arial" w:cs="Arial"/>
          <w:sz w:val="24"/>
          <w:szCs w:val="24"/>
          <w:lang w:eastAsia="es-MX"/>
        </w:rPr>
        <w:t>a) Contar con credencial de elector;</w:t>
      </w:r>
    </w:p>
    <w:p w14:paraId="6A8E9CC4" w14:textId="77777777" w:rsidR="00B61E97" w:rsidRPr="00B61E97" w:rsidRDefault="00B61E97" w:rsidP="00B61E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7C20EE54" w14:textId="77777777" w:rsidR="00B61E97" w:rsidRPr="00B61E97" w:rsidRDefault="00B61E97" w:rsidP="00B61E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B61E97">
        <w:rPr>
          <w:rFonts w:ascii="Arial" w:eastAsia="Times New Roman" w:hAnsi="Arial" w:cs="Arial"/>
          <w:sz w:val="24"/>
          <w:szCs w:val="24"/>
          <w:lang w:eastAsia="es-MX"/>
        </w:rPr>
        <w:t>b) No tener antecedentes penales a la fecha de ingreso;</w:t>
      </w:r>
    </w:p>
    <w:p w14:paraId="166418A2" w14:textId="77777777" w:rsidR="00B61E97" w:rsidRPr="00B61E97" w:rsidRDefault="00B61E97" w:rsidP="00B61E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B61E97">
        <w:rPr>
          <w:rFonts w:ascii="Arial" w:eastAsia="Times New Roman" w:hAnsi="Arial" w:cs="Arial"/>
          <w:sz w:val="24"/>
          <w:szCs w:val="24"/>
          <w:lang w:eastAsia="es-MX"/>
        </w:rPr>
        <w:t>c) Acreditar no estar inhabilitado a la fecha de ingreso;</w:t>
      </w:r>
    </w:p>
    <w:p w14:paraId="1911CC1B" w14:textId="77777777" w:rsidR="00B61E97" w:rsidRPr="00B61E97" w:rsidRDefault="00B61E97" w:rsidP="00B61E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B61E97">
        <w:rPr>
          <w:rFonts w:ascii="Arial" w:eastAsia="Times New Roman" w:hAnsi="Arial" w:cs="Arial"/>
          <w:sz w:val="24"/>
          <w:szCs w:val="24"/>
          <w:lang w:eastAsia="es-MX"/>
        </w:rPr>
        <w:t>d) Presentar certificado médico de salud expedido por institución de reconocimiento oficial; y</w:t>
      </w:r>
    </w:p>
    <w:p w14:paraId="5ACFE5B3" w14:textId="77777777" w:rsidR="00B61E97" w:rsidRPr="00B61E97" w:rsidRDefault="00B61E97" w:rsidP="00B61E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B61E97">
        <w:rPr>
          <w:rFonts w:ascii="Arial" w:eastAsia="Times New Roman" w:hAnsi="Arial" w:cs="Arial"/>
          <w:sz w:val="24"/>
          <w:szCs w:val="24"/>
          <w:lang w:eastAsia="es-MX"/>
        </w:rPr>
        <w:t>e) Tener su domicilio preferentemente en el Estado.</w:t>
      </w:r>
    </w:p>
    <w:p w14:paraId="74ABDF36" w14:textId="77777777" w:rsidR="00B61E97" w:rsidRPr="00B61E97" w:rsidRDefault="00B61E97" w:rsidP="00B61E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09F1CFF" w14:textId="308FBC75" w:rsidR="00B61E97" w:rsidRPr="00B61E97" w:rsidRDefault="00B61E97" w:rsidP="00B61E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B61E97">
        <w:rPr>
          <w:rFonts w:ascii="Arial" w:eastAsia="Times New Roman" w:hAnsi="Arial" w:cs="Arial"/>
          <w:sz w:val="24"/>
          <w:szCs w:val="24"/>
          <w:lang w:eastAsia="es-MX"/>
        </w:rPr>
        <w:t xml:space="preserve">El personal </w:t>
      </w:r>
      <w:r w:rsidRPr="00B61E97">
        <w:rPr>
          <w:rFonts w:ascii="Arial" w:eastAsia="Times New Roman" w:hAnsi="Arial" w:cs="Arial"/>
          <w:sz w:val="24"/>
          <w:szCs w:val="24"/>
          <w:lang w:eastAsia="es-MX"/>
        </w:rPr>
        <w:t>jurídico,</w:t>
      </w:r>
      <w:r w:rsidRPr="00B61E97">
        <w:rPr>
          <w:rFonts w:ascii="Arial" w:eastAsia="Times New Roman" w:hAnsi="Arial" w:cs="Arial"/>
          <w:sz w:val="24"/>
          <w:szCs w:val="24"/>
          <w:lang w:eastAsia="es-MX"/>
        </w:rPr>
        <w:t xml:space="preserve"> así como el Contralor Interno, Secretario Ejecutivo y sus Coordinadores de área, Secretarios de Magistrados, Secretario de Presidencia, Encargado de Comunicación Social y Transparencia serán considerados como trabajadores de confianza.</w:t>
      </w:r>
    </w:p>
    <w:p w14:paraId="73281835" w14:textId="77777777" w:rsidR="00B61E97" w:rsidRPr="00B61E97" w:rsidRDefault="00B61E97" w:rsidP="00B61E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435A496" w14:textId="77777777" w:rsidR="00B61E97" w:rsidRPr="00B61E97" w:rsidRDefault="00B61E97" w:rsidP="00B61E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B61E97">
        <w:rPr>
          <w:rFonts w:ascii="Arial" w:eastAsia="Times New Roman" w:hAnsi="Arial" w:cs="Arial"/>
          <w:sz w:val="24"/>
          <w:szCs w:val="24"/>
          <w:lang w:eastAsia="es-MX"/>
        </w:rPr>
        <w:t>El Tribunal, contará con el personal suficiente para el desarrollo de sus actividades, de conformidad con las siguientes categorías:</w:t>
      </w:r>
    </w:p>
    <w:p w14:paraId="78F7F31E" w14:textId="77777777" w:rsidR="00B61E97" w:rsidRPr="00B61E97" w:rsidRDefault="00B61E97" w:rsidP="00B61E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B36C3ED" w14:textId="77777777" w:rsidR="00B61E97" w:rsidRPr="00B61E97" w:rsidRDefault="00B61E97" w:rsidP="00B61E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B61E97">
        <w:rPr>
          <w:rFonts w:ascii="Arial" w:eastAsia="Times New Roman" w:hAnsi="Arial" w:cs="Arial"/>
          <w:sz w:val="24"/>
          <w:szCs w:val="24"/>
          <w:lang w:eastAsia="es-MX"/>
        </w:rPr>
        <w:t>I. Secretaria General;</w:t>
      </w:r>
    </w:p>
    <w:p w14:paraId="5F074904" w14:textId="77777777" w:rsidR="00B61E97" w:rsidRPr="00B61E97" w:rsidRDefault="00B61E97" w:rsidP="00B61E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35890A33" w14:textId="77777777" w:rsidR="00B61E97" w:rsidRPr="00B61E97" w:rsidRDefault="00B61E97" w:rsidP="00B61E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B61E97">
        <w:rPr>
          <w:rFonts w:ascii="Arial" w:eastAsia="Times New Roman" w:hAnsi="Arial" w:cs="Arial"/>
          <w:sz w:val="24"/>
          <w:szCs w:val="24"/>
          <w:lang w:eastAsia="es-MX"/>
        </w:rPr>
        <w:t>II. Subsecretario;</w:t>
      </w:r>
    </w:p>
    <w:p w14:paraId="65592802" w14:textId="77777777" w:rsidR="00B61E97" w:rsidRPr="00B61E97" w:rsidRDefault="00B61E97" w:rsidP="00B61E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860BAA1" w14:textId="77777777" w:rsidR="00B61E97" w:rsidRPr="00B61E97" w:rsidRDefault="00B61E97" w:rsidP="00B61E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B61E97">
        <w:rPr>
          <w:rFonts w:ascii="Arial" w:eastAsia="Times New Roman" w:hAnsi="Arial" w:cs="Arial"/>
          <w:sz w:val="24"/>
          <w:szCs w:val="24"/>
          <w:lang w:eastAsia="es-MX"/>
        </w:rPr>
        <w:t>III. Secretario de Estudio y Cuenta;</w:t>
      </w:r>
    </w:p>
    <w:p w14:paraId="21E48D87" w14:textId="77777777" w:rsidR="00B61E97" w:rsidRPr="00B61E97" w:rsidRDefault="00B61E97" w:rsidP="00B61E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816421E" w14:textId="77777777" w:rsidR="00B61E97" w:rsidRPr="00B61E97" w:rsidRDefault="00B61E97" w:rsidP="00B61E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B61E97">
        <w:rPr>
          <w:rFonts w:ascii="Arial" w:eastAsia="Times New Roman" w:hAnsi="Arial" w:cs="Arial"/>
          <w:sz w:val="24"/>
          <w:szCs w:val="24"/>
          <w:lang w:eastAsia="es-MX"/>
        </w:rPr>
        <w:t>IV. Actuario;</w:t>
      </w:r>
    </w:p>
    <w:p w14:paraId="68F35D13" w14:textId="77777777" w:rsidR="00B61E97" w:rsidRPr="00B61E97" w:rsidRDefault="00B61E97" w:rsidP="00B61E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B469C7C" w14:textId="77777777" w:rsidR="00B61E97" w:rsidRPr="00B61E97" w:rsidRDefault="00B61E97" w:rsidP="00B61E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B61E97">
        <w:rPr>
          <w:rFonts w:ascii="Arial" w:eastAsia="Times New Roman" w:hAnsi="Arial" w:cs="Arial"/>
          <w:sz w:val="24"/>
          <w:szCs w:val="24"/>
          <w:lang w:eastAsia="es-MX"/>
        </w:rPr>
        <w:t>V. Contralor Interno;</w:t>
      </w:r>
    </w:p>
    <w:p w14:paraId="3EEE212E" w14:textId="77777777" w:rsidR="00B61E97" w:rsidRPr="00B61E97" w:rsidRDefault="00B61E97" w:rsidP="00B61E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07BBD46" w14:textId="77777777" w:rsidR="00B61E97" w:rsidRPr="00B61E97" w:rsidRDefault="00B61E97" w:rsidP="00B61E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B61E97">
        <w:rPr>
          <w:rFonts w:ascii="Arial" w:eastAsia="Times New Roman" w:hAnsi="Arial" w:cs="Arial"/>
          <w:sz w:val="24"/>
          <w:szCs w:val="24"/>
          <w:lang w:eastAsia="es-MX"/>
        </w:rPr>
        <w:t>VI. Secretario Ejecutivo encargado de las coordinaciones de Recursos Financieros y Presupuesto, Suministros y Materiales, y Recursos Humanos.</w:t>
      </w:r>
    </w:p>
    <w:p w14:paraId="3618FEEC" w14:textId="77777777" w:rsidR="00B61E97" w:rsidRPr="00B61E97" w:rsidRDefault="00B61E97" w:rsidP="00B61E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77F86B10" w14:textId="77777777" w:rsidR="00B61E97" w:rsidRPr="00B61E97" w:rsidRDefault="00B61E97" w:rsidP="00B61E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B61E97">
        <w:rPr>
          <w:rFonts w:ascii="Arial" w:eastAsia="Times New Roman" w:hAnsi="Arial" w:cs="Arial"/>
          <w:sz w:val="24"/>
          <w:szCs w:val="24"/>
          <w:lang w:eastAsia="es-MX"/>
        </w:rPr>
        <w:t>VII. Encargado del Centro de Investigación y Capacitación Electoral.</w:t>
      </w:r>
    </w:p>
    <w:p w14:paraId="10304205" w14:textId="77777777" w:rsidR="00B61E97" w:rsidRPr="00B61E97" w:rsidRDefault="00B61E97" w:rsidP="00B61E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6618160" w14:textId="77777777" w:rsidR="00B61E97" w:rsidRPr="00B61E97" w:rsidRDefault="00B61E97" w:rsidP="00B61E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B61E97">
        <w:rPr>
          <w:rFonts w:ascii="Arial" w:eastAsia="Times New Roman" w:hAnsi="Arial" w:cs="Arial"/>
          <w:sz w:val="24"/>
          <w:szCs w:val="24"/>
          <w:lang w:eastAsia="es-MX"/>
        </w:rPr>
        <w:t xml:space="preserve">VIII. Encargado de Comunicación Social y Transparencia; </w:t>
      </w:r>
    </w:p>
    <w:p w14:paraId="05AD0543" w14:textId="77777777" w:rsidR="00B61E97" w:rsidRPr="00B61E97" w:rsidRDefault="00B61E97" w:rsidP="00B61E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9AF9675" w14:textId="58DF0634" w:rsidR="00B61E97" w:rsidRPr="00B61E97" w:rsidRDefault="00B61E97" w:rsidP="00B61E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B61E97">
        <w:rPr>
          <w:rFonts w:ascii="Arial" w:eastAsia="Times New Roman" w:hAnsi="Arial" w:cs="Arial"/>
          <w:sz w:val="24"/>
          <w:szCs w:val="24"/>
          <w:lang w:eastAsia="es-MX"/>
        </w:rPr>
        <w:t>IX. Analista de sistemas informáticos;</w:t>
      </w:r>
    </w:p>
    <w:p w14:paraId="402BEC68" w14:textId="77777777" w:rsidR="00B61E97" w:rsidRPr="00B61E97" w:rsidRDefault="00B61E97" w:rsidP="00B61E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70192CD1" w14:textId="77777777" w:rsidR="00B61E97" w:rsidRPr="00B61E97" w:rsidRDefault="00B61E97" w:rsidP="00B61E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B61E97">
        <w:rPr>
          <w:rFonts w:ascii="Arial" w:eastAsia="Times New Roman" w:hAnsi="Arial" w:cs="Arial"/>
          <w:sz w:val="24"/>
          <w:szCs w:val="24"/>
          <w:lang w:eastAsia="es-MX"/>
        </w:rPr>
        <w:t>X. Encargado del Archivo y Biblioteca;</w:t>
      </w:r>
    </w:p>
    <w:p w14:paraId="10D9425E" w14:textId="77777777" w:rsidR="00B61E97" w:rsidRPr="00B61E97" w:rsidRDefault="00B61E97" w:rsidP="00B61E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79D3CE1C" w14:textId="77777777" w:rsidR="00B61E97" w:rsidRPr="00B61E97" w:rsidRDefault="00B61E97" w:rsidP="00B61E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B61E97">
        <w:rPr>
          <w:rFonts w:ascii="Arial" w:eastAsia="Times New Roman" w:hAnsi="Arial" w:cs="Arial"/>
          <w:sz w:val="24"/>
          <w:szCs w:val="24"/>
          <w:lang w:eastAsia="es-MX"/>
        </w:rPr>
        <w:t>XI. Secretario de Presidencia;</w:t>
      </w:r>
    </w:p>
    <w:p w14:paraId="4D9710B1" w14:textId="77777777" w:rsidR="00B61E97" w:rsidRPr="00B61E97" w:rsidRDefault="00B61E97" w:rsidP="00B61E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37682E58" w14:textId="77777777" w:rsidR="00B61E97" w:rsidRPr="00B61E97" w:rsidRDefault="00B61E97" w:rsidP="00B61E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B61E97">
        <w:rPr>
          <w:rFonts w:ascii="Arial" w:eastAsia="Times New Roman" w:hAnsi="Arial" w:cs="Arial"/>
          <w:sz w:val="24"/>
          <w:szCs w:val="24"/>
          <w:lang w:eastAsia="es-MX"/>
        </w:rPr>
        <w:t>XII. Secretario Particular de Magistrado</w:t>
      </w:r>
    </w:p>
    <w:p w14:paraId="32C6A9DB" w14:textId="77777777" w:rsidR="00B61E97" w:rsidRPr="00B61E97" w:rsidRDefault="00B61E97" w:rsidP="00B61E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A6EFFC4" w14:textId="77777777" w:rsidR="00B61E97" w:rsidRPr="00B61E97" w:rsidRDefault="00B61E97" w:rsidP="00B61E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B61E97">
        <w:rPr>
          <w:rFonts w:ascii="Arial" w:eastAsia="Times New Roman" w:hAnsi="Arial" w:cs="Arial"/>
          <w:sz w:val="24"/>
          <w:szCs w:val="24"/>
          <w:lang w:eastAsia="es-MX"/>
        </w:rPr>
        <w:t>XIII. Secretario Taquimecanógrafo;</w:t>
      </w:r>
    </w:p>
    <w:p w14:paraId="5F56C76F" w14:textId="77777777" w:rsidR="00B61E97" w:rsidRPr="00B61E97" w:rsidRDefault="00B61E97" w:rsidP="00B61E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F2DE73C" w14:textId="77777777" w:rsidR="00B61E97" w:rsidRPr="00B61E97" w:rsidRDefault="00B61E97" w:rsidP="00B61E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B61E97">
        <w:rPr>
          <w:rFonts w:ascii="Arial" w:eastAsia="Times New Roman" w:hAnsi="Arial" w:cs="Arial"/>
          <w:sz w:val="24"/>
          <w:szCs w:val="24"/>
          <w:lang w:eastAsia="es-MX"/>
        </w:rPr>
        <w:t>XIV. Mozos;</w:t>
      </w:r>
    </w:p>
    <w:p w14:paraId="3F0CB094" w14:textId="77777777" w:rsidR="00B61E97" w:rsidRPr="00B61E97" w:rsidRDefault="00B61E97" w:rsidP="00B61E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4DEF80D" w14:textId="7EFDDFEA" w:rsidR="00B61E97" w:rsidRPr="00B61E97" w:rsidRDefault="00B61E97" w:rsidP="00B61E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B61E97">
        <w:rPr>
          <w:rFonts w:ascii="Arial" w:eastAsia="Times New Roman" w:hAnsi="Arial" w:cs="Arial"/>
          <w:sz w:val="24"/>
          <w:szCs w:val="24"/>
          <w:lang w:eastAsia="es-MX"/>
        </w:rPr>
        <w:t>XV. Chofer</w:t>
      </w:r>
    </w:p>
    <w:p w14:paraId="6C840AD7" w14:textId="20A0DD9B" w:rsidR="00B61E97" w:rsidRPr="00B61E97" w:rsidRDefault="00B61E97" w:rsidP="00B61E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66254C1" w14:textId="155A5AF7" w:rsidR="00B61E97" w:rsidRPr="003E49B2" w:rsidRDefault="00B61E97" w:rsidP="00B61E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BF110DA" w14:textId="77777777" w:rsidR="003E49B2" w:rsidRPr="003E49B2" w:rsidRDefault="003E49B2" w:rsidP="003E49B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3E49B2">
        <w:rPr>
          <w:rFonts w:ascii="Arial" w:eastAsia="Times New Roman" w:hAnsi="Arial" w:cs="Arial"/>
          <w:b/>
          <w:sz w:val="24"/>
          <w:szCs w:val="24"/>
          <w:lang w:eastAsia="es-MX"/>
        </w:rPr>
        <w:t>DE LOS SECRETARIOS TAQUIMECANÓGRAFOS</w:t>
      </w:r>
    </w:p>
    <w:p w14:paraId="3A202408" w14:textId="77777777" w:rsidR="003E49B2" w:rsidRPr="003E49B2" w:rsidRDefault="003E49B2" w:rsidP="003E49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7E132084" w14:textId="77777777" w:rsidR="003E49B2" w:rsidRPr="003E49B2" w:rsidRDefault="003E49B2" w:rsidP="003E49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3E49B2">
        <w:rPr>
          <w:rFonts w:ascii="Arial" w:eastAsia="Times New Roman" w:hAnsi="Arial" w:cs="Arial"/>
          <w:b/>
          <w:sz w:val="24"/>
          <w:szCs w:val="24"/>
          <w:lang w:eastAsia="es-MX"/>
        </w:rPr>
        <w:t>Artículo 90.</w:t>
      </w:r>
      <w:r w:rsidRPr="003E49B2">
        <w:rPr>
          <w:rFonts w:ascii="Arial" w:eastAsia="Times New Roman" w:hAnsi="Arial" w:cs="Arial"/>
          <w:sz w:val="24"/>
          <w:szCs w:val="24"/>
          <w:lang w:eastAsia="es-MX"/>
        </w:rPr>
        <w:t xml:space="preserve"> El personal taquimecanógrafo en el desempeño de sus funciones, dependerán del Pleno, en su caso del titular de la Ponencia o área en la que haya sido asignado. </w:t>
      </w:r>
    </w:p>
    <w:p w14:paraId="3ED37172" w14:textId="77777777" w:rsidR="003E49B2" w:rsidRPr="003E49B2" w:rsidRDefault="003E49B2" w:rsidP="003E49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0B4083E" w14:textId="77777777" w:rsidR="003E49B2" w:rsidRPr="003E49B2" w:rsidRDefault="003E49B2" w:rsidP="003E49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3E49B2">
        <w:rPr>
          <w:rFonts w:ascii="Arial" w:eastAsia="Times New Roman" w:hAnsi="Arial" w:cs="Arial"/>
          <w:sz w:val="24"/>
          <w:szCs w:val="24"/>
          <w:lang w:eastAsia="es-MX"/>
        </w:rPr>
        <w:t>El nombramiento que autorice el Pleno y que expida el Magistrado Presidente, según el caso, tendrán el carácter de definitivo o eventual.</w:t>
      </w:r>
    </w:p>
    <w:p w14:paraId="25AD0698" w14:textId="77777777" w:rsidR="003E49B2" w:rsidRPr="003E49B2" w:rsidRDefault="003E49B2" w:rsidP="003E49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7799EA17" w14:textId="79E2C769" w:rsidR="00D65AC2" w:rsidRPr="003E49B2" w:rsidRDefault="003E49B2" w:rsidP="003E49B2">
      <w:pPr>
        <w:spacing w:after="0" w:line="240" w:lineRule="auto"/>
        <w:jc w:val="both"/>
        <w:rPr>
          <w:sz w:val="24"/>
          <w:szCs w:val="24"/>
        </w:rPr>
      </w:pPr>
      <w:r w:rsidRPr="003E49B2">
        <w:rPr>
          <w:rFonts w:ascii="Arial" w:eastAsia="Times New Roman" w:hAnsi="Arial" w:cs="Arial"/>
          <w:b/>
          <w:sz w:val="24"/>
          <w:szCs w:val="24"/>
          <w:lang w:eastAsia="es-MX"/>
        </w:rPr>
        <w:t>Artículo 91</w:t>
      </w:r>
      <w:r w:rsidRPr="003E49B2">
        <w:rPr>
          <w:rFonts w:ascii="Arial" w:eastAsia="Times New Roman" w:hAnsi="Arial" w:cs="Arial"/>
          <w:sz w:val="24"/>
          <w:szCs w:val="24"/>
          <w:lang w:eastAsia="es-MX"/>
        </w:rPr>
        <w:t>. El personal taquimecanógrafo además de reunir los requisitos generales que establece el artículo 40 de este Reglamento, deberá tener estudios de nivel medio superior o equivalente técnico, y además acreditar destreza en el manejo de sistemas operativos computacionales.</w:t>
      </w:r>
    </w:p>
    <w:sectPr w:rsidR="00D65AC2" w:rsidRPr="003E49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57C"/>
    <w:rsid w:val="00057801"/>
    <w:rsid w:val="00326DE9"/>
    <w:rsid w:val="00371D8B"/>
    <w:rsid w:val="003E49B2"/>
    <w:rsid w:val="0050657C"/>
    <w:rsid w:val="008F1D76"/>
    <w:rsid w:val="00A34F01"/>
    <w:rsid w:val="00A83C04"/>
    <w:rsid w:val="00B61E97"/>
    <w:rsid w:val="00D4112E"/>
    <w:rsid w:val="00D65AC2"/>
    <w:rsid w:val="00E71557"/>
    <w:rsid w:val="00EA7420"/>
    <w:rsid w:val="00F34C53"/>
    <w:rsid w:val="00F5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53647"/>
  <w15:chartTrackingRefBased/>
  <w15:docId w15:val="{2D23F919-91F5-4D98-93B5-573A5CA8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42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ESQUIVEL</dc:creator>
  <cp:keywords/>
  <dc:description/>
  <cp:lastModifiedBy>JORGE ESQUIVEL</cp:lastModifiedBy>
  <cp:revision>2</cp:revision>
  <dcterms:created xsi:type="dcterms:W3CDTF">2020-02-20T20:23:00Z</dcterms:created>
  <dcterms:modified xsi:type="dcterms:W3CDTF">2020-02-20T20:23:00Z</dcterms:modified>
</cp:coreProperties>
</file>