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ECAA" w14:textId="661A4AE5" w:rsidR="00326DE9" w:rsidRPr="00371D8B" w:rsidRDefault="0050657C" w:rsidP="0050657C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371D8B">
        <w:rPr>
          <w:rFonts w:ascii="Arial" w:hAnsi="Arial" w:cs="Arial"/>
          <w:b/>
          <w:bCs/>
          <w:sz w:val="24"/>
          <w:szCs w:val="24"/>
          <w:lang w:val="es-ES"/>
        </w:rPr>
        <w:t>LEY DE JUSTICIA ELECTORAL DEL ESTADO DE SAN LUIS POTOSÍ</w:t>
      </w:r>
    </w:p>
    <w:p w14:paraId="19B81906" w14:textId="1C162513" w:rsidR="0050657C" w:rsidRPr="00371D8B" w:rsidRDefault="0050657C" w:rsidP="0050657C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0282507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71D8B">
        <w:rPr>
          <w:rFonts w:ascii="Arial" w:hAnsi="Arial" w:cs="Arial"/>
          <w:b/>
          <w:bCs/>
          <w:sz w:val="24"/>
          <w:szCs w:val="24"/>
          <w:lang w:val="es-ES"/>
        </w:rPr>
        <w:t xml:space="preserve">ARTÍCULO 8°. </w:t>
      </w:r>
      <w:r w:rsidRPr="00320EEC">
        <w:rPr>
          <w:rFonts w:ascii="Arial" w:hAnsi="Arial" w:cs="Arial"/>
          <w:sz w:val="24"/>
          <w:szCs w:val="24"/>
          <w:lang w:val="es-ES"/>
        </w:rPr>
        <w:t>Para ser magistrado del Tribunal Electoral se requieren los siguientes requisitos:</w:t>
      </w:r>
    </w:p>
    <w:p w14:paraId="4F217EDE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I. Ser mexicano por nacimiento, en pleno ejercicio de sus derechos políticos y civiles;</w:t>
      </w:r>
    </w:p>
    <w:p w14:paraId="530CF845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II. Tener cuando menos trei</w:t>
      </w:r>
      <w:bookmarkStart w:id="0" w:name="_GoBack"/>
      <w:bookmarkEnd w:id="0"/>
      <w:r w:rsidRPr="00320EEC">
        <w:rPr>
          <w:rFonts w:ascii="Arial" w:hAnsi="Arial" w:cs="Arial"/>
          <w:sz w:val="24"/>
          <w:szCs w:val="24"/>
          <w:lang w:val="es-ES"/>
        </w:rPr>
        <w:t>nta y cinco años cumplidos el día de la designación;</w:t>
      </w:r>
    </w:p>
    <w:p w14:paraId="32846F28" w14:textId="1ABC27B3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III. Poseer el día de la designación, con antigüedad mínima de diez años, título profesional de licenciado en derecho expedido por autoridad o institución legalmente facultada para ello;</w:t>
      </w:r>
    </w:p>
    <w:p w14:paraId="00121162" w14:textId="49AA4A40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IV. Gozar de buena reputación y no haber sido condenado por delito que amerite pena de más de un año de prisión; pero si se tratare de robo, fraude, falsificación, abuso de confianza y otro que lastime seriamente la buena fama en el concepto público, inhabilitará para el cargo, cualquiera que haya sido la pena;</w:t>
      </w:r>
    </w:p>
    <w:p w14:paraId="5031922D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V. Haber residido en el Estado, durante un año anterior al día de la designación;</w:t>
      </w:r>
    </w:p>
    <w:p w14:paraId="2E949A22" w14:textId="2C97EB6C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VI. No haber desempeñado en el Estado el cargo de gobernador, secretario, procurador general de justicia, senador, diputado federal o local, durante los cuatro años previos al día de su nombramiento;</w:t>
      </w:r>
    </w:p>
    <w:p w14:paraId="15E9D176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VII. Contar con credencial para votar con fotografía;</w:t>
      </w:r>
    </w:p>
    <w:p w14:paraId="46155DCE" w14:textId="77777777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VIII. Acreditar conocimientos en derecho electoral;</w:t>
      </w:r>
    </w:p>
    <w:p w14:paraId="25E1A5DE" w14:textId="3F9F6D4A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IX. No desempeñar ni haber desempeñado el cargo de presidente del Comité Ejecutivo Nacional o equivalente de un partido político;</w:t>
      </w:r>
    </w:p>
    <w:p w14:paraId="40437A6B" w14:textId="433C9B25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X. No haber sido registrado como candidato, con excepción de los candidatos independientes, a cargo alguno de elección popular en los últimos cuatro años inmediatos anteriores a la designación, y</w:t>
      </w:r>
    </w:p>
    <w:p w14:paraId="07FD35CA" w14:textId="5AEB52C4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XI. No desempeñar ni haber desempeñado cargo de dirección nacional, estatal, distrital o municipal en algún partido político en los seis años inmediatos anteriores a la designación.</w:t>
      </w:r>
    </w:p>
    <w:p w14:paraId="189901F4" w14:textId="57C868B2" w:rsidR="00371D8B" w:rsidRPr="00320EEC" w:rsidRDefault="00371D8B" w:rsidP="00371D8B">
      <w:pPr>
        <w:jc w:val="both"/>
        <w:rPr>
          <w:rFonts w:ascii="Arial" w:hAnsi="Arial" w:cs="Arial"/>
          <w:sz w:val="24"/>
          <w:szCs w:val="24"/>
          <w:lang w:val="es-ES"/>
        </w:rPr>
      </w:pPr>
      <w:r w:rsidRPr="00320EEC">
        <w:rPr>
          <w:rFonts w:ascii="Arial" w:hAnsi="Arial" w:cs="Arial"/>
          <w:sz w:val="24"/>
          <w:szCs w:val="24"/>
          <w:lang w:val="es-ES"/>
        </w:rPr>
        <w:t>Los nombramientos de los magistrados deberán recaer preferentemente entre aquellas personas que hayan servido con eficiencia, capacidad y probidad en la impartición de justicia; o que se hayan distinguido por su honorabilidad, competencia y antecedentes en el ejercicio de la profesión del derecho.</w:t>
      </w:r>
      <w:r w:rsidRPr="00320EEC">
        <w:rPr>
          <w:rFonts w:ascii="Arial" w:hAnsi="Arial" w:cs="Arial"/>
          <w:sz w:val="24"/>
          <w:szCs w:val="24"/>
          <w:lang w:val="es-ES"/>
        </w:rPr>
        <w:cr/>
      </w:r>
    </w:p>
    <w:sectPr w:rsidR="00371D8B" w:rsidRPr="00320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320EEC"/>
    <w:rsid w:val="00326DE9"/>
    <w:rsid w:val="00371D8B"/>
    <w:rsid w:val="005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2020-02-20T18:16:00Z</dcterms:created>
  <dcterms:modified xsi:type="dcterms:W3CDTF">2020-02-20T19:30:00Z</dcterms:modified>
</cp:coreProperties>
</file>