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304" w:type="dxa"/>
        <w:tblInd w:w="-147" w:type="dxa"/>
        <w:tblLook w:val="04A0" w:firstRow="1" w:lastRow="0" w:firstColumn="1" w:lastColumn="0" w:noHBand="0" w:noVBand="1"/>
      </w:tblPr>
      <w:tblGrid>
        <w:gridCol w:w="3722"/>
        <w:gridCol w:w="5582"/>
      </w:tblGrid>
      <w:tr w:rsidR="00112E45" w14:paraId="1CCB73D6" w14:textId="77777777" w:rsidTr="009C33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82" w:type="dxa"/>
          </w:tcPr>
          <w:p w14:paraId="329F1A94" w14:textId="2D66AE61" w:rsidR="00112E45" w:rsidRPr="00EF5F68" w:rsidRDefault="009D13C4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Dennise Adriana Porras Guerrero</w:t>
            </w:r>
          </w:p>
        </w:tc>
      </w:tr>
      <w:tr w:rsidR="00112E45" w14:paraId="5DF49403" w14:textId="77777777" w:rsidTr="009C3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82" w:type="dxa"/>
          </w:tcPr>
          <w:p w14:paraId="40D59CFE" w14:textId="2D9C6C07" w:rsidR="00112E45" w:rsidRPr="00EF5F68" w:rsidRDefault="009C33F1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12E45" w14:paraId="7AC90C7C" w14:textId="77777777" w:rsidTr="009C33F1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82" w:type="dxa"/>
          </w:tcPr>
          <w:p w14:paraId="2EA13DB5" w14:textId="72AB51E0" w:rsidR="00112E45" w:rsidRPr="00EF5F68" w:rsidRDefault="009D13C4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Magistrada</w:t>
            </w:r>
          </w:p>
        </w:tc>
      </w:tr>
      <w:tr w:rsidR="00112E45" w14:paraId="357C1CA0" w14:textId="77777777" w:rsidTr="009C3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82" w:type="dxa"/>
          </w:tcPr>
          <w:p w14:paraId="708EE88B" w14:textId="7EC74929" w:rsidR="00112E45" w:rsidRPr="00EF5F68" w:rsidRDefault="00F52D5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Ponencia</w:t>
            </w:r>
          </w:p>
        </w:tc>
      </w:tr>
      <w:tr w:rsidR="00112E45" w14:paraId="3CCF26D3" w14:textId="77777777" w:rsidTr="009C33F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82" w:type="dxa"/>
          </w:tcPr>
          <w:p w14:paraId="6FC39244" w14:textId="7F38BF86" w:rsidR="00112E45" w:rsidRPr="00EF5F68" w:rsidRDefault="00F52D57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</w:tr>
      <w:tr w:rsidR="00112E45" w14:paraId="53D915D4" w14:textId="77777777" w:rsidTr="009C3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82" w:type="dxa"/>
          </w:tcPr>
          <w:p w14:paraId="1C6B1A35" w14:textId="5AE7FFAB" w:rsidR="00112E45" w:rsidRPr="00EF5F68" w:rsidRDefault="00F52D5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Sierra Gador 116 </w:t>
            </w:r>
            <w:r w:rsidR="009C33F1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 xml:space="preserve">omas Cuarta Sección </w:t>
            </w:r>
          </w:p>
        </w:tc>
      </w:tr>
      <w:tr w:rsidR="00112E45" w14:paraId="6BBA02D1" w14:textId="77777777" w:rsidTr="009C33F1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82" w:type="dxa"/>
          </w:tcPr>
          <w:p w14:paraId="62477E02" w14:textId="745F1971" w:rsidR="00112E45" w:rsidRPr="00EF5F68" w:rsidRDefault="00F52D57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 8 13 46 68 Ext. 10</w:t>
            </w:r>
            <w:r w:rsidR="00C52451">
              <w:rPr>
                <w:sz w:val="24"/>
                <w:szCs w:val="24"/>
              </w:rPr>
              <w:t>6</w:t>
            </w:r>
          </w:p>
        </w:tc>
      </w:tr>
      <w:tr w:rsidR="00112E45" w14:paraId="4CAF0E86" w14:textId="77777777" w:rsidTr="009C33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2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82" w:type="dxa"/>
          </w:tcPr>
          <w:p w14:paraId="73563152" w14:textId="097F7280" w:rsidR="00112E45" w:rsidRPr="00EF5F68" w:rsidRDefault="009D13C4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denniseporras</w:t>
            </w:r>
            <w:r>
              <w:t>@teeslp,gob.mx</w:t>
            </w: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2E33C08F" w:rsidR="00112E45" w:rsidRPr="001D3A27" w:rsidRDefault="00F52D57" w:rsidP="00112E45">
            <w:pPr>
              <w:rPr>
                <w:b w:val="0"/>
                <w:bCs w:val="0"/>
                <w:sz w:val="24"/>
                <w:szCs w:val="24"/>
              </w:rPr>
            </w:pPr>
            <w:r w:rsidRPr="001D3A27">
              <w:rPr>
                <w:b w:val="0"/>
                <w:bCs w:val="0"/>
                <w:sz w:val="24"/>
                <w:szCs w:val="24"/>
              </w:rPr>
              <w:t>Posgrado</w:t>
            </w:r>
          </w:p>
        </w:tc>
        <w:tc>
          <w:tcPr>
            <w:tcW w:w="2943" w:type="dxa"/>
          </w:tcPr>
          <w:p w14:paraId="3036E717" w14:textId="144C9D8F" w:rsidR="00112E45" w:rsidRPr="00EF5F68" w:rsidRDefault="00F52D5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</w:t>
            </w:r>
            <w:r w:rsidR="00CA6487">
              <w:rPr>
                <w:sz w:val="24"/>
                <w:szCs w:val="24"/>
              </w:rPr>
              <w:t>ía</w:t>
            </w:r>
            <w:r>
              <w:rPr>
                <w:sz w:val="24"/>
                <w:szCs w:val="24"/>
              </w:rPr>
              <w:t xml:space="preserve"> en De</w:t>
            </w:r>
            <w:r w:rsidR="009D13C4">
              <w:rPr>
                <w:sz w:val="24"/>
                <w:szCs w:val="24"/>
              </w:rPr>
              <w:t>recho Electoral</w:t>
            </w:r>
          </w:p>
        </w:tc>
        <w:tc>
          <w:tcPr>
            <w:tcW w:w="3182" w:type="dxa"/>
          </w:tcPr>
          <w:p w14:paraId="454C1F98" w14:textId="0BC457B4" w:rsidR="00112E45" w:rsidRPr="00EF5F68" w:rsidRDefault="00F52D57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Abogada</w:t>
            </w: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58208C6E" w:rsidR="00112E45" w:rsidRPr="00C52451" w:rsidRDefault="00ED20B2" w:rsidP="00112E45">
            <w:pPr>
              <w:rPr>
                <w:b w:val="0"/>
                <w:bCs w:val="0"/>
                <w:sz w:val="24"/>
                <w:szCs w:val="24"/>
              </w:rPr>
            </w:pPr>
            <w:r w:rsidRPr="00C52451">
              <w:rPr>
                <w:rFonts w:cs="Tahoma"/>
                <w:b w:val="0"/>
                <w:bCs w:val="0"/>
                <w:sz w:val="24"/>
                <w:szCs w:val="24"/>
              </w:rPr>
              <w:t>2006</w:t>
            </w:r>
          </w:p>
        </w:tc>
        <w:tc>
          <w:tcPr>
            <w:tcW w:w="2840" w:type="dxa"/>
          </w:tcPr>
          <w:p w14:paraId="3EA8593C" w14:textId="755B7CA8" w:rsidR="00112E45" w:rsidRPr="00EF5F68" w:rsidRDefault="00C52451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3423" w:type="dxa"/>
          </w:tcPr>
          <w:p w14:paraId="5B7434BA" w14:textId="7707981F" w:rsidR="00112E45" w:rsidRPr="00C52451" w:rsidRDefault="00C52451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2451">
              <w:rPr>
                <w:rFonts w:cs="Arial"/>
              </w:rPr>
              <w:t xml:space="preserve">Auxiliar Administrativo en </w:t>
            </w:r>
            <w:smartTag w:uri="urn:schemas-microsoft-com:office:smarttags" w:element="PersonName">
              <w:smartTagPr>
                <w:attr w:name="ProductID" w:val="la Direcci￳n"/>
              </w:smartTagPr>
              <w:r w:rsidRPr="00C52451">
                <w:rPr>
                  <w:rFonts w:cs="Arial"/>
                </w:rPr>
                <w:t>la Dirección</w:t>
              </w:r>
            </w:smartTag>
            <w:r w:rsidRPr="00C52451">
              <w:rPr>
                <w:rFonts w:cs="Arial"/>
              </w:rPr>
              <w:t xml:space="preserve"> de Acción Electoral del Consejo Estatal Electoral de San Luis Potosí</w:t>
            </w: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679C85A2" w:rsidR="00112E45" w:rsidRPr="00C52451" w:rsidRDefault="00C52451" w:rsidP="00112E45">
            <w:pPr>
              <w:rPr>
                <w:b w:val="0"/>
                <w:bCs w:val="0"/>
                <w:sz w:val="24"/>
                <w:szCs w:val="24"/>
              </w:rPr>
            </w:pPr>
            <w:r w:rsidRPr="00C52451">
              <w:rPr>
                <w:rFonts w:ascii="Arial" w:hAnsi="Arial" w:cs="Arial"/>
                <w:b w:val="0"/>
                <w:bCs w:val="0"/>
              </w:rPr>
              <w:t>2010</w:t>
            </w:r>
          </w:p>
        </w:tc>
        <w:tc>
          <w:tcPr>
            <w:tcW w:w="2840" w:type="dxa"/>
          </w:tcPr>
          <w:p w14:paraId="34DC48AF" w14:textId="59FCB393" w:rsidR="00112E45" w:rsidRPr="00C52451" w:rsidRDefault="00C52451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3423" w:type="dxa"/>
          </w:tcPr>
          <w:p w14:paraId="01DD30A1" w14:textId="6AE7B308" w:rsidR="00112E45" w:rsidRPr="00C52451" w:rsidRDefault="00C52451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2451">
              <w:rPr>
                <w:rFonts w:cs="Arial"/>
              </w:rPr>
              <w:t>Jefa del Departamento de Servicios Legales del Consejo Estatal Electoral y de Participación Ciudadana de San Luis Potosí</w:t>
            </w:r>
          </w:p>
        </w:tc>
      </w:tr>
      <w:tr w:rsidR="00C52451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3969F9D" w14:textId="1E6C35DA" w:rsidR="00C52451" w:rsidRPr="001D3A27" w:rsidRDefault="00C52451" w:rsidP="00C52451">
            <w:pPr>
              <w:rPr>
                <w:b w:val="0"/>
                <w:bCs w:val="0"/>
                <w:sz w:val="24"/>
                <w:szCs w:val="24"/>
              </w:rPr>
            </w:pPr>
            <w:r w:rsidRPr="00C52451">
              <w:rPr>
                <w:rFonts w:cs="Tahoma"/>
                <w:b w:val="0"/>
                <w:bCs w:val="0"/>
                <w:sz w:val="24"/>
                <w:szCs w:val="24"/>
              </w:rPr>
              <w:t>2014</w:t>
            </w:r>
          </w:p>
        </w:tc>
        <w:tc>
          <w:tcPr>
            <w:tcW w:w="2840" w:type="dxa"/>
          </w:tcPr>
          <w:p w14:paraId="74765074" w14:textId="385AB327" w:rsidR="00C52451" w:rsidRPr="00EF5F68" w:rsidRDefault="00C52451" w:rsidP="00C52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2451">
              <w:rPr>
                <w:rFonts w:cs="Tahoma"/>
                <w:sz w:val="24"/>
                <w:szCs w:val="24"/>
              </w:rPr>
              <w:t>2019</w:t>
            </w:r>
          </w:p>
        </w:tc>
        <w:tc>
          <w:tcPr>
            <w:tcW w:w="3423" w:type="dxa"/>
          </w:tcPr>
          <w:p w14:paraId="79F96D3F" w14:textId="2ED55B34" w:rsidR="00C52451" w:rsidRPr="00EF5F68" w:rsidRDefault="00C52451" w:rsidP="00C524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2451">
              <w:rPr>
                <w:rFonts w:cs="Tahoma"/>
                <w:sz w:val="24"/>
                <w:szCs w:val="24"/>
              </w:rPr>
              <w:t>Consejera Electoral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C52451">
              <w:rPr>
                <w:rFonts w:cs="Arial"/>
              </w:rPr>
              <w:t>del Consejo Estatal Electoral de San Luis Potosí</w:t>
            </w:r>
          </w:p>
        </w:tc>
      </w:tr>
    </w:tbl>
    <w:p w14:paraId="6BED4BBD" w14:textId="3EF52D79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2980FE82" w:rsidR="00EF5F68" w:rsidRPr="001F0F93" w:rsidRDefault="00C52451" w:rsidP="00112E45">
            <w:pPr>
              <w:rPr>
                <w:b w:val="0"/>
                <w:bCs w:val="0"/>
                <w:sz w:val="24"/>
                <w:szCs w:val="24"/>
              </w:rPr>
            </w:pPr>
            <w:r w:rsidRPr="00C52451">
              <w:rPr>
                <w:rFonts w:ascii="Arial" w:hAnsi="Arial" w:cs="Arial"/>
                <w:b w:val="0"/>
                <w:bCs w:val="0"/>
              </w:rPr>
              <w:t>2012-2014</w:t>
            </w:r>
          </w:p>
        </w:tc>
        <w:tc>
          <w:tcPr>
            <w:tcW w:w="6125" w:type="dxa"/>
          </w:tcPr>
          <w:p w14:paraId="625C634F" w14:textId="48652CC4" w:rsidR="00EF5F68" w:rsidRPr="00C52451" w:rsidRDefault="009D13C4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52451">
              <w:rPr>
                <w:rFonts w:cs="Tahoma"/>
                <w:sz w:val="24"/>
                <w:szCs w:val="24"/>
              </w:rPr>
              <w:t>Fundamentos Humanos y Sociales, Marco Jurídico Laboral y El Estado y las Organizaciones</w:t>
            </w:r>
            <w:r w:rsidR="00C52451">
              <w:rPr>
                <w:rFonts w:cs="Tahoma"/>
                <w:sz w:val="24"/>
                <w:szCs w:val="24"/>
              </w:rPr>
              <w:t>.</w:t>
            </w:r>
            <w:r w:rsidR="00C52451" w:rsidRPr="00C52451">
              <w:rPr>
                <w:rFonts w:cs="Tahoma"/>
                <w:sz w:val="24"/>
                <w:szCs w:val="24"/>
              </w:rPr>
              <w:t xml:space="preserve"> </w:t>
            </w:r>
            <w:r w:rsidR="00C52451" w:rsidRPr="00C52451">
              <w:rPr>
                <w:rFonts w:cs="Arial"/>
              </w:rPr>
              <w:t>Universidad Autónoma de San Luis Potosí. Facultad de Contaduría y Administración</w:t>
            </w: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699DCD85" w14:textId="029FC8C6" w:rsidR="00C666BD" w:rsidRPr="009C33F1" w:rsidRDefault="009C33F1" w:rsidP="009C33F1">
            <w:pPr>
              <w:spacing w:line="360" w:lineRule="auto"/>
              <w:jc w:val="both"/>
              <w:rPr>
                <w:rFonts w:ascii="Arial" w:hAnsi="Arial" w:cs="Arial"/>
                <w:b w:val="0"/>
              </w:rPr>
            </w:pPr>
            <w:r w:rsidRPr="009C33F1">
              <w:rPr>
                <w:rFonts w:ascii="Arial" w:hAnsi="Arial" w:cs="Arial"/>
                <w:b w:val="0"/>
              </w:rPr>
              <w:t>2017</w:t>
            </w:r>
          </w:p>
        </w:tc>
        <w:tc>
          <w:tcPr>
            <w:tcW w:w="6125" w:type="dxa"/>
          </w:tcPr>
          <w:p w14:paraId="5DCC7B05" w14:textId="37B8DC4F" w:rsidR="009C33F1" w:rsidRPr="009C33F1" w:rsidRDefault="009C33F1" w:rsidP="009C33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</w:rPr>
            </w:pPr>
            <w:r w:rsidRPr="009C33F1">
              <w:rPr>
                <w:rFonts w:cstheme="minorHAnsi"/>
                <w:bCs/>
              </w:rPr>
              <w:t xml:space="preserve">Coautora del libro: Derecho electoral mexicano, Una visión local: San Luis Potosí. </w:t>
            </w:r>
            <w:r w:rsidR="00D617EA">
              <w:rPr>
                <w:rFonts w:cstheme="minorHAnsi"/>
                <w:bCs/>
              </w:rPr>
              <w:t>E</w:t>
            </w:r>
            <w:r w:rsidRPr="009C33F1">
              <w:rPr>
                <w:rFonts w:cstheme="minorHAnsi"/>
                <w:bCs/>
              </w:rPr>
              <w:t>ditado por MARCIAL PONS EDICIONES JURÍDICAS Y SOCIALES, S. A.</w:t>
            </w:r>
            <w:r w:rsidRPr="009C33F1">
              <w:rPr>
                <w:rFonts w:cstheme="minorHAnsi"/>
              </w:rPr>
              <w:t xml:space="preserve"> </w:t>
            </w:r>
            <w:r w:rsidR="00D617EA">
              <w:rPr>
                <w:rFonts w:cstheme="minorHAnsi"/>
              </w:rPr>
              <w:t>C</w:t>
            </w:r>
            <w:r w:rsidRPr="009C33F1">
              <w:rPr>
                <w:rFonts w:cstheme="minorHAnsi"/>
              </w:rPr>
              <w:t xml:space="preserve">oordinado con el </w:t>
            </w:r>
            <w:r w:rsidRPr="009C33F1">
              <w:rPr>
                <w:rFonts w:cstheme="minorHAnsi"/>
                <w:bCs/>
              </w:rPr>
              <w:t xml:space="preserve">Tribunal Electoral de Jalisco y </w:t>
            </w:r>
            <w:r w:rsidRPr="009C33F1">
              <w:rPr>
                <w:rFonts w:cstheme="minorHAnsi"/>
                <w:bCs/>
              </w:rPr>
              <w:lastRenderedPageBreak/>
              <w:t>el Consejo Estatal Electoral y de Participación Ciudadana de San Luis Potosí. 2017</w:t>
            </w:r>
          </w:p>
          <w:p w14:paraId="3551BD0A" w14:textId="4979B974" w:rsidR="00EF5F68" w:rsidRPr="009C33F1" w:rsidRDefault="00EF5F68" w:rsidP="009C33F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03249608" w:rsidR="00FE1BFD" w:rsidRPr="009C33F1" w:rsidRDefault="009C33F1" w:rsidP="009C33F1">
            <w:pPr>
              <w:rPr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</w:rPr>
              <w:lastRenderedPageBreak/>
              <w:t>M</w:t>
            </w:r>
            <w:r w:rsidRPr="009C33F1">
              <w:rPr>
                <w:rFonts w:ascii="Arial" w:hAnsi="Arial" w:cs="Arial"/>
                <w:b w:val="0"/>
              </w:rPr>
              <w:t>ayo 2019</w:t>
            </w:r>
          </w:p>
        </w:tc>
        <w:tc>
          <w:tcPr>
            <w:tcW w:w="6125" w:type="dxa"/>
          </w:tcPr>
          <w:p w14:paraId="1B8650B7" w14:textId="3DDA2C16" w:rsidR="009C33F1" w:rsidRPr="009C33F1" w:rsidRDefault="009C33F1" w:rsidP="009C33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Cs/>
              </w:rPr>
            </w:pPr>
            <w:r w:rsidRPr="009C33F1">
              <w:rPr>
                <w:rFonts w:cs="Arial"/>
                <w:bCs/>
              </w:rPr>
              <w:t>Participación en la publicación nacional “Compromisos por la Igualdad sustantiva:</w:t>
            </w:r>
            <w:r w:rsidRPr="009C33F1">
              <w:t xml:space="preserve"> </w:t>
            </w:r>
            <w:r w:rsidRPr="009C33F1">
              <w:rPr>
                <w:rFonts w:cs="Arial"/>
                <w:bCs/>
              </w:rPr>
              <w:t>Los organismos públicos locales tras la reforma electoral de 2014” con el ensayo:</w:t>
            </w:r>
            <w:r w:rsidRPr="009C33F1">
              <w:t xml:space="preserve"> </w:t>
            </w:r>
            <w:r w:rsidRPr="009C33F1">
              <w:rPr>
                <w:rFonts w:cs="Arial"/>
                <w:bCs/>
              </w:rPr>
              <w:t>“Libertad de expresión e información y Violencia política en razón de género: La importancia del actuar de las autoridades electorales para generar cambios.”</w:t>
            </w:r>
            <w:r w:rsidR="00D617EA">
              <w:rPr>
                <w:rFonts w:cs="Arial"/>
                <w:bCs/>
              </w:rPr>
              <w:t xml:space="preserve"> </w:t>
            </w:r>
          </w:p>
          <w:p w14:paraId="461D47CB" w14:textId="0E2E2677" w:rsidR="00FE1BFD" w:rsidRPr="009C33F1" w:rsidRDefault="00FE1BFD" w:rsidP="009C3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176AE1" w14:textId="77777777" w:rsidR="00FE1BFD" w:rsidRPr="001F0F93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125" w:type="dxa"/>
          </w:tcPr>
          <w:p w14:paraId="7F6C1C44" w14:textId="77777777" w:rsidR="00FE1BFD" w:rsidRPr="009C33F1" w:rsidRDefault="00FE1BFD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E1BFD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6220FC" w14:textId="77777777" w:rsidR="00FE1BFD" w:rsidRPr="00EF5F68" w:rsidRDefault="00FE1BFD" w:rsidP="00112E45">
            <w:pPr>
              <w:rPr>
                <w:sz w:val="24"/>
                <w:szCs w:val="24"/>
              </w:rPr>
            </w:pPr>
          </w:p>
        </w:tc>
        <w:tc>
          <w:tcPr>
            <w:tcW w:w="6125" w:type="dxa"/>
          </w:tcPr>
          <w:p w14:paraId="58982076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BA3F6" w14:textId="77777777" w:rsidR="008265A5" w:rsidRDefault="008265A5" w:rsidP="00321817">
      <w:pPr>
        <w:spacing w:after="0" w:line="240" w:lineRule="auto"/>
      </w:pPr>
      <w:r>
        <w:separator/>
      </w:r>
    </w:p>
  </w:endnote>
  <w:endnote w:type="continuationSeparator" w:id="0">
    <w:p w14:paraId="0A9E9A69" w14:textId="77777777" w:rsidR="008265A5" w:rsidRDefault="008265A5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C31A0" w14:textId="77777777" w:rsidR="008265A5" w:rsidRDefault="008265A5" w:rsidP="00321817">
      <w:pPr>
        <w:spacing w:after="0" w:line="240" w:lineRule="auto"/>
      </w:pPr>
      <w:r>
        <w:separator/>
      </w:r>
    </w:p>
  </w:footnote>
  <w:footnote w:type="continuationSeparator" w:id="0">
    <w:p w14:paraId="05CB40FD" w14:textId="77777777" w:rsidR="008265A5" w:rsidRDefault="008265A5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1D84"/>
    <w:multiLevelType w:val="hybridMultilevel"/>
    <w:tmpl w:val="047094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0F1BCA"/>
    <w:rsid w:val="00112E45"/>
    <w:rsid w:val="0018256C"/>
    <w:rsid w:val="001D3A27"/>
    <w:rsid w:val="001F0F93"/>
    <w:rsid w:val="002D6705"/>
    <w:rsid w:val="00321817"/>
    <w:rsid w:val="00520AEC"/>
    <w:rsid w:val="005E0D19"/>
    <w:rsid w:val="005E1598"/>
    <w:rsid w:val="00657102"/>
    <w:rsid w:val="007220EC"/>
    <w:rsid w:val="007D507C"/>
    <w:rsid w:val="008265A5"/>
    <w:rsid w:val="00866392"/>
    <w:rsid w:val="009673DD"/>
    <w:rsid w:val="009C33F1"/>
    <w:rsid w:val="009D13C4"/>
    <w:rsid w:val="00A90CA0"/>
    <w:rsid w:val="00C52451"/>
    <w:rsid w:val="00C666BD"/>
    <w:rsid w:val="00CA6487"/>
    <w:rsid w:val="00D617EA"/>
    <w:rsid w:val="00EB08AD"/>
    <w:rsid w:val="00ED20B2"/>
    <w:rsid w:val="00EF32B6"/>
    <w:rsid w:val="00EF5F68"/>
    <w:rsid w:val="00F34527"/>
    <w:rsid w:val="00F52D57"/>
    <w:rsid w:val="00F65885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2020-02-19T19:45:00Z</cp:lastPrinted>
  <dcterms:created xsi:type="dcterms:W3CDTF">2020-02-27T15:45:00Z</dcterms:created>
  <dcterms:modified xsi:type="dcterms:W3CDTF">2020-02-27T15:45:00Z</dcterms:modified>
</cp:coreProperties>
</file>